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klasa humanistyczno - prawnicza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4"/>
        <w:gridCol w:w="1976"/>
        <w:gridCol w:w="10388"/>
        <w:tblGridChange w:id="0">
          <w:tblGrid>
            <w:gridCol w:w="1854"/>
            <w:gridCol w:w="1976"/>
            <w:gridCol w:w="10388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1.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Małgorzata Chmiel, Anna Cisowska, Joanna Kościerzyńska, Helena Kusy, Anna Równy, Aleksandra Wróblewska - Wyd. Nowa Era - 1014/3/2020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2.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 Anna Cisowska, Joanna Kościerzyńska, Aleksandra Wróblewska, Joanna Kostrzewa, Joanna Ginter - Wyd. Nowa Era - 1014/4/2020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B2”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954/3/2019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"Zrozumieć przeszłość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rozszerzony. - Paweł Klint - Wyd. Nowa Era - 1019/2/2020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2 -  Sławomir Drelich, Arkadiusz Janicki, Ewa Martinek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potem: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Tomasz Rachwał,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Radosław Uliszak, Krzysztof Wiedermann, Paweł Kroh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983/2/2020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- 999/2/2020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.3515625000005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OGoJOwpLw3zx/hF//RxObaINQ==">AMUW2mUwPlDBu+aUtRDHx1zpp3RF4wYimGIU/Vj2wZjyT6rFaE7M6J2iEBovM6EawFG2s0Tmvhi53RH24GduR+WBRd9yDEiSyZilRM9f4+aBPjX/m8nC6RE=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